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03D16">
      <w:pPr>
        <w:keepNext w:val="0"/>
        <w:keepLines w:val="0"/>
        <w:pageBreakBefore w:val="0"/>
        <w:widowControl w:val="0"/>
        <w:kinsoku/>
        <w:wordWrap/>
        <w:overflowPunct/>
        <w:topLinePunct w:val="0"/>
        <w:autoSpaceDE w:val="0"/>
        <w:autoSpaceDN w:val="0"/>
        <w:bidi w:val="0"/>
        <w:adjustRightInd/>
        <w:snapToGrid/>
        <w:spacing w:before="0" w:after="0" w:line="579" w:lineRule="exact"/>
        <w:ind w:left="0" w:right="0" w:firstLine="0"/>
        <w:jc w:val="left"/>
        <w:textAlignment w:val="auto"/>
        <w:rPr>
          <w:rFonts w:hint="default" w:ascii="黑体" w:hAnsi="黑体" w:eastAsia="黑体" w:cs="黑体"/>
          <w:w w:val="100"/>
          <w:kern w:val="0"/>
          <w:sz w:val="32"/>
          <w:szCs w:val="32"/>
          <w:lang w:val="en-US" w:eastAsia="zh-CN"/>
        </w:rPr>
      </w:pPr>
      <w:r>
        <w:rPr>
          <w:rFonts w:hint="eastAsia" w:ascii="黑体" w:hAnsi="黑体" w:eastAsia="黑体" w:cs="黑体"/>
          <w:w w:val="100"/>
          <w:kern w:val="0"/>
          <w:sz w:val="32"/>
          <w:szCs w:val="32"/>
          <w:lang w:eastAsia="zh-CN"/>
        </w:rPr>
        <w:t>附件</w:t>
      </w:r>
      <w:r>
        <w:rPr>
          <w:rFonts w:hint="eastAsia" w:ascii="黑体" w:hAnsi="黑体" w:eastAsia="黑体" w:cs="黑体"/>
          <w:w w:val="100"/>
          <w:kern w:val="0"/>
          <w:sz w:val="32"/>
          <w:szCs w:val="32"/>
          <w:lang w:val="en-US" w:eastAsia="zh-CN"/>
        </w:rPr>
        <w:t>1</w:t>
      </w:r>
    </w:p>
    <w:p w14:paraId="0AF25428">
      <w:pPr>
        <w:keepNext w:val="0"/>
        <w:keepLines w:val="0"/>
        <w:pageBreakBefore w:val="0"/>
        <w:widowControl w:val="0"/>
        <w:kinsoku/>
        <w:wordWrap/>
        <w:overflowPunct/>
        <w:topLinePunct w:val="0"/>
        <w:autoSpaceDE w:val="0"/>
        <w:autoSpaceDN w:val="0"/>
        <w:bidi w:val="0"/>
        <w:adjustRightInd/>
        <w:snapToGrid/>
        <w:spacing w:before="0" w:after="0" w:line="579" w:lineRule="exact"/>
        <w:ind w:left="0" w:right="0" w:firstLine="0"/>
        <w:jc w:val="center"/>
        <w:textAlignment w:val="auto"/>
        <w:rPr>
          <w:rFonts w:hint="eastAsia" w:ascii="方正小标宋简体" w:hAnsi="方正小标宋简体" w:eastAsia="方正小标宋简体" w:cs="方正小标宋简体"/>
          <w:w w:val="100"/>
          <w:kern w:val="0"/>
          <w:sz w:val="44"/>
          <w:szCs w:val="44"/>
          <w:lang w:eastAsia="en-US"/>
        </w:rPr>
      </w:pPr>
      <w:r>
        <w:rPr>
          <w:rFonts w:hint="eastAsia" w:ascii="方正小标宋简体" w:hAnsi="方正小标宋简体" w:eastAsia="方正小标宋简体" w:cs="方正小标宋简体"/>
          <w:w w:val="100"/>
          <w:kern w:val="0"/>
          <w:sz w:val="44"/>
          <w:szCs w:val="44"/>
          <w:lang w:eastAsia="en-US"/>
        </w:rPr>
        <w:t>湖北省图书馆图书资料专业</w:t>
      </w:r>
    </w:p>
    <w:p w14:paraId="2204D256">
      <w:pPr>
        <w:keepNext w:val="0"/>
        <w:keepLines w:val="0"/>
        <w:pageBreakBefore w:val="0"/>
        <w:widowControl w:val="0"/>
        <w:kinsoku/>
        <w:wordWrap/>
        <w:overflowPunct/>
        <w:topLinePunct w:val="0"/>
        <w:autoSpaceDE w:val="0"/>
        <w:autoSpaceDN w:val="0"/>
        <w:bidi w:val="0"/>
        <w:adjustRightInd/>
        <w:snapToGrid/>
        <w:spacing w:before="0" w:after="0" w:line="579" w:lineRule="exact"/>
        <w:ind w:left="0" w:right="0" w:firstLine="0"/>
        <w:jc w:val="center"/>
        <w:textAlignment w:val="auto"/>
        <w:rPr>
          <w:rFonts w:hint="eastAsia" w:ascii="方正小标宋简体" w:hAnsi="方正小标宋简体" w:eastAsia="方正小标宋简体" w:cs="方正小标宋简体"/>
          <w:w w:val="100"/>
          <w:kern w:val="0"/>
          <w:sz w:val="44"/>
          <w:szCs w:val="44"/>
          <w:lang w:eastAsia="en-US"/>
        </w:rPr>
      </w:pPr>
      <w:r>
        <w:rPr>
          <w:rFonts w:hint="eastAsia" w:ascii="方正小标宋简体" w:hAnsi="方正小标宋简体" w:eastAsia="方正小标宋简体" w:cs="方正小标宋简体"/>
          <w:w w:val="100"/>
          <w:kern w:val="0"/>
          <w:sz w:val="44"/>
          <w:szCs w:val="44"/>
          <w:lang w:eastAsia="en-US"/>
        </w:rPr>
        <w:t>中级及以下职称评审工作实施办法</w:t>
      </w:r>
    </w:p>
    <w:p w14:paraId="6C8F24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7C3D9CD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661A798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20973E4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第一条</w:t>
      </w:r>
      <w:r>
        <w:rPr>
          <w:rFonts w:hint="eastAsia" w:ascii="仿宋" w:hAnsi="仿宋" w:eastAsia="仿宋" w:cs="仿宋"/>
          <w:b/>
          <w:bCs/>
          <w:sz w:val="32"/>
          <w:szCs w:val="32"/>
        </w:rPr>
        <w:t xml:space="preserve"> </w:t>
      </w:r>
      <w:r>
        <w:rPr>
          <w:rFonts w:hint="eastAsia" w:ascii="仿宋" w:hAnsi="仿宋" w:eastAsia="仿宋" w:cs="仿宋"/>
          <w:sz w:val="32"/>
          <w:szCs w:val="32"/>
        </w:rPr>
        <w:t>为贯彻落实《关于深化职称制度改革的</w:t>
      </w:r>
      <w:r>
        <w:rPr>
          <w:rFonts w:hint="eastAsia" w:ascii="仿宋" w:hAnsi="仿宋" w:eastAsia="仿宋" w:cs="仿宋"/>
          <w:sz w:val="32"/>
          <w:szCs w:val="32"/>
          <w:lang w:eastAsia="zh-CN"/>
        </w:rPr>
        <w:t>实施</w:t>
      </w:r>
      <w:r>
        <w:rPr>
          <w:rFonts w:hint="eastAsia" w:ascii="仿宋" w:hAnsi="仿宋" w:eastAsia="仿宋" w:cs="仿宋"/>
          <w:sz w:val="32"/>
          <w:szCs w:val="32"/>
        </w:rPr>
        <w:t>意见》</w:t>
      </w:r>
      <w:r>
        <w:rPr>
          <w:rFonts w:hint="eastAsia" w:ascii="仿宋" w:hAnsi="仿宋" w:eastAsia="仿宋" w:cs="仿宋"/>
          <w:sz w:val="32"/>
          <w:szCs w:val="32"/>
          <w:lang w:eastAsia="zh-CN"/>
        </w:rPr>
        <w:t>（鄂办发〔</w:t>
      </w:r>
      <w:r>
        <w:rPr>
          <w:rFonts w:hint="eastAsia" w:ascii="仿宋" w:hAnsi="仿宋" w:eastAsia="仿宋" w:cs="仿宋"/>
          <w:sz w:val="32"/>
          <w:szCs w:val="32"/>
          <w:lang w:val="en-US" w:eastAsia="zh-CN"/>
        </w:rPr>
        <w:t>2017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60号）</w:t>
      </w:r>
      <w:r>
        <w:rPr>
          <w:rFonts w:hint="eastAsia" w:ascii="仿宋" w:hAnsi="仿宋" w:eastAsia="仿宋" w:cs="仿宋"/>
          <w:sz w:val="32"/>
          <w:szCs w:val="32"/>
        </w:rPr>
        <w:t>要求，湖北省</w:t>
      </w:r>
      <w:r>
        <w:rPr>
          <w:rFonts w:hint="eastAsia" w:ascii="仿宋" w:hAnsi="仿宋" w:eastAsia="仿宋" w:cs="仿宋"/>
          <w:sz w:val="32"/>
          <w:szCs w:val="32"/>
          <w:lang w:eastAsia="zh-CN"/>
        </w:rPr>
        <w:t>图书馆</w:t>
      </w:r>
      <w:r>
        <w:rPr>
          <w:rFonts w:hint="eastAsia" w:ascii="仿宋" w:hAnsi="仿宋" w:eastAsia="仿宋" w:cs="仿宋"/>
          <w:sz w:val="32"/>
          <w:szCs w:val="32"/>
        </w:rPr>
        <w:t>成立图书资料中级职称评审委员会及其办公室，</w:t>
      </w:r>
      <w:r>
        <w:rPr>
          <w:rFonts w:hint="eastAsia" w:ascii="仿宋" w:hAnsi="仿宋" w:eastAsia="仿宋" w:cs="仿宋"/>
          <w:sz w:val="32"/>
          <w:szCs w:val="32"/>
          <w:lang w:val="en-US" w:eastAsia="zh-CN"/>
        </w:rPr>
        <w:t>在省职改办指导下</w:t>
      </w:r>
      <w:r>
        <w:rPr>
          <w:rFonts w:hint="eastAsia" w:ascii="仿宋" w:hAnsi="仿宋" w:eastAsia="仿宋" w:cs="仿宋"/>
          <w:sz w:val="32"/>
          <w:szCs w:val="32"/>
        </w:rPr>
        <w:t>开展湖北省图书馆图书资料专业技术人员中级及以下职称评审工作。</w:t>
      </w:r>
    </w:p>
    <w:p w14:paraId="6C42A25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为充分发挥职称评审对专业技术人才队伍建设的</w:t>
      </w:r>
      <w:r>
        <w:rPr>
          <w:rFonts w:hint="eastAsia" w:ascii="仿宋" w:hAnsi="仿宋" w:eastAsia="仿宋" w:cs="仿宋"/>
          <w:sz w:val="32"/>
          <w:szCs w:val="32"/>
          <w:lang w:eastAsia="zh-CN"/>
        </w:rPr>
        <w:t>导向性</w:t>
      </w:r>
      <w:r>
        <w:rPr>
          <w:rFonts w:hint="eastAsia" w:ascii="仿宋" w:hAnsi="仿宋" w:eastAsia="仿宋" w:cs="仿宋"/>
          <w:sz w:val="32"/>
          <w:szCs w:val="32"/>
        </w:rPr>
        <w:t>作用，保证内部评审工作科学、公平、公正，根据国家、省有关文件精神，结合实际，制定本实施办法。</w:t>
      </w:r>
    </w:p>
    <w:p w14:paraId="45E21F5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 xml:space="preserve">第二条 </w:t>
      </w:r>
      <w:r>
        <w:rPr>
          <w:rFonts w:hint="eastAsia" w:ascii="仿宋" w:hAnsi="仿宋" w:eastAsia="仿宋" w:cs="仿宋"/>
          <w:sz w:val="32"/>
          <w:szCs w:val="32"/>
        </w:rPr>
        <w:t>本办法适用于</w:t>
      </w:r>
      <w:r>
        <w:rPr>
          <w:rFonts w:hint="eastAsia" w:ascii="仿宋" w:hAnsi="仿宋" w:eastAsia="仿宋" w:cs="仿宋"/>
          <w:sz w:val="32"/>
          <w:szCs w:val="32"/>
          <w:lang w:eastAsia="zh-CN"/>
        </w:rPr>
        <w:t>湖北</w:t>
      </w:r>
      <w:r>
        <w:rPr>
          <w:rFonts w:hint="eastAsia" w:ascii="仿宋" w:hAnsi="仿宋" w:eastAsia="仿宋" w:cs="仿宋"/>
          <w:sz w:val="32"/>
          <w:szCs w:val="32"/>
        </w:rPr>
        <w:t>省图书馆图书资料专业技术人员中级及以下内部职称评审。</w:t>
      </w:r>
    </w:p>
    <w:p w14:paraId="659F55D7">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 xml:space="preserve">第三条 </w:t>
      </w:r>
      <w:r>
        <w:rPr>
          <w:rFonts w:hint="eastAsia" w:ascii="仿宋" w:hAnsi="仿宋" w:eastAsia="仿宋" w:cs="仿宋"/>
          <w:sz w:val="32"/>
          <w:szCs w:val="32"/>
        </w:rPr>
        <w:t>评审工作遵循以下基本原则：</w:t>
      </w:r>
    </w:p>
    <w:p w14:paraId="04FFD32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(一)坚持注重实绩、竞争择优的原则。按照科学、规范、高效的要求，全面考察专业技术人才的品德、业绩、水平、能力，不唯学历和资历，突出工作实绩和业绩导向。</w:t>
      </w:r>
    </w:p>
    <w:p w14:paraId="548135B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(二)坚持公平、公正、公开的原则。严格程序，规范操作，客观公正地开展专业技术人才评价，确保专业技术职务评审质量。</w:t>
      </w:r>
      <w:bookmarkStart w:id="0" w:name="_GoBack"/>
      <w:bookmarkEnd w:id="0"/>
    </w:p>
    <w:p w14:paraId="6DA59C2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(三)坚持向一线倾斜的原则。根据业务发展需要，向基层一线及关键岗位的技术骨干倾斜。</w:t>
      </w:r>
    </w:p>
    <w:p w14:paraId="2AD60F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p>
    <w:p w14:paraId="13F2AED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评审组织机构与职责</w:t>
      </w:r>
    </w:p>
    <w:p w14:paraId="601DB76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06084FF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lang w:eastAsia="zh-CN"/>
        </w:rPr>
      </w:pPr>
      <w:r>
        <w:rPr>
          <w:rFonts w:hint="eastAsia" w:ascii="仿宋_GB2312" w:hAnsi="仿宋_GB2312" w:eastAsia="仿宋_GB2312" w:cs="仿宋_GB2312"/>
          <w:b/>
          <w:bCs/>
          <w:sz w:val="32"/>
          <w:szCs w:val="32"/>
        </w:rPr>
        <w:t>第四条</w:t>
      </w:r>
      <w:r>
        <w:rPr>
          <w:rFonts w:hint="eastAsia" w:ascii="仿宋" w:hAnsi="仿宋" w:eastAsia="仿宋" w:cs="仿宋"/>
          <w:b/>
          <w:bCs/>
          <w:sz w:val="32"/>
          <w:szCs w:val="32"/>
        </w:rPr>
        <w:t xml:space="preserve"> </w:t>
      </w:r>
      <w:r>
        <w:rPr>
          <w:rFonts w:hint="eastAsia" w:ascii="仿宋" w:hAnsi="仿宋" w:eastAsia="仿宋" w:cs="仿宋"/>
          <w:sz w:val="32"/>
          <w:szCs w:val="32"/>
          <w:lang w:eastAsia="zh-CN"/>
        </w:rPr>
        <w:t>湖北省图书馆成立职称评审工作领导小组（以下简称“领导小组”），</w:t>
      </w:r>
      <w:r>
        <w:rPr>
          <w:rFonts w:hint="eastAsia" w:ascii="仿宋" w:hAnsi="仿宋" w:eastAsia="仿宋" w:cs="仿宋"/>
          <w:sz w:val="32"/>
          <w:szCs w:val="32"/>
        </w:rPr>
        <w:t>每年根据</w:t>
      </w:r>
      <w:r>
        <w:rPr>
          <w:rFonts w:hint="eastAsia" w:ascii="仿宋" w:hAnsi="仿宋" w:eastAsia="仿宋" w:cs="仿宋"/>
          <w:sz w:val="32"/>
          <w:szCs w:val="32"/>
          <w:lang w:eastAsia="zh-CN"/>
        </w:rPr>
        <w:t>省图书馆工作</w:t>
      </w:r>
      <w:r>
        <w:rPr>
          <w:rFonts w:hint="eastAsia" w:ascii="仿宋" w:hAnsi="仿宋" w:eastAsia="仿宋" w:cs="仿宋"/>
          <w:sz w:val="32"/>
          <w:szCs w:val="32"/>
        </w:rPr>
        <w:t>需要，组建</w:t>
      </w:r>
      <w:r>
        <w:rPr>
          <w:rFonts w:hint="eastAsia" w:ascii="仿宋" w:hAnsi="仿宋" w:eastAsia="仿宋" w:cs="仿宋"/>
          <w:sz w:val="32"/>
          <w:szCs w:val="32"/>
          <w:lang w:eastAsia="zh-CN"/>
        </w:rPr>
        <w:t>图书资料中级</w:t>
      </w:r>
      <w:r>
        <w:rPr>
          <w:rFonts w:hint="eastAsia" w:ascii="仿宋" w:hAnsi="仿宋" w:eastAsia="仿宋" w:cs="仿宋"/>
          <w:sz w:val="32"/>
          <w:szCs w:val="32"/>
        </w:rPr>
        <w:t>评审委员会</w:t>
      </w:r>
      <w:r>
        <w:rPr>
          <w:rFonts w:hint="eastAsia" w:ascii="仿宋" w:hAnsi="仿宋" w:eastAsia="仿宋" w:cs="仿宋"/>
          <w:sz w:val="32"/>
          <w:szCs w:val="32"/>
          <w:lang w:eastAsia="zh-CN"/>
        </w:rPr>
        <w:t>（以下简称“中评委”）</w:t>
      </w:r>
      <w:r>
        <w:rPr>
          <w:rFonts w:hint="eastAsia" w:ascii="仿宋" w:hAnsi="仿宋" w:eastAsia="仿宋" w:cs="仿宋"/>
          <w:sz w:val="32"/>
          <w:szCs w:val="32"/>
        </w:rPr>
        <w:t>，对</w:t>
      </w:r>
      <w:r>
        <w:rPr>
          <w:rFonts w:hint="eastAsia" w:ascii="仿宋" w:hAnsi="仿宋" w:eastAsia="仿宋" w:cs="仿宋"/>
          <w:sz w:val="32"/>
          <w:szCs w:val="32"/>
          <w:lang w:eastAsia="zh-CN"/>
        </w:rPr>
        <w:t>省图书馆图书资料中级及以下</w:t>
      </w:r>
      <w:r>
        <w:rPr>
          <w:rFonts w:hint="eastAsia" w:ascii="仿宋" w:hAnsi="仿宋" w:eastAsia="仿宋" w:cs="仿宋"/>
          <w:sz w:val="32"/>
          <w:szCs w:val="32"/>
        </w:rPr>
        <w:t>专业技术人才进行评审、认定</w:t>
      </w:r>
      <w:r>
        <w:rPr>
          <w:rFonts w:hint="eastAsia" w:ascii="仿宋" w:hAnsi="仿宋" w:eastAsia="仿宋" w:cs="仿宋"/>
          <w:sz w:val="32"/>
          <w:szCs w:val="32"/>
          <w:lang w:eastAsia="zh-CN"/>
        </w:rPr>
        <w:t>。省图书馆中评委对省图书馆职称评审工作领导小组负责，接受湖北省人力资源和社会保障厅、湖北省文化和旅游厅管理监督。</w:t>
      </w:r>
    </w:p>
    <w:p w14:paraId="0686C60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lang w:eastAsia="zh-CN"/>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图书资料中级</w:t>
      </w:r>
      <w:r>
        <w:rPr>
          <w:rFonts w:hint="eastAsia" w:ascii="仿宋" w:hAnsi="仿宋" w:eastAsia="仿宋" w:cs="仿宋"/>
          <w:sz w:val="32"/>
          <w:szCs w:val="32"/>
        </w:rPr>
        <w:t>职称评审委员会办公室(以下简称“</w:t>
      </w:r>
      <w:r>
        <w:rPr>
          <w:rFonts w:hint="eastAsia" w:ascii="仿宋" w:hAnsi="仿宋" w:eastAsia="仿宋" w:cs="仿宋"/>
          <w:sz w:val="32"/>
          <w:szCs w:val="32"/>
          <w:lang w:eastAsia="zh-CN"/>
        </w:rPr>
        <w:t>中评委</w:t>
      </w:r>
      <w:r>
        <w:rPr>
          <w:rFonts w:hint="eastAsia" w:ascii="仿宋" w:hAnsi="仿宋" w:eastAsia="仿宋" w:cs="仿宋"/>
          <w:sz w:val="32"/>
          <w:szCs w:val="32"/>
        </w:rPr>
        <w:t>办公室”)</w:t>
      </w:r>
      <w:r>
        <w:rPr>
          <w:rFonts w:hint="eastAsia" w:ascii="仿宋" w:hAnsi="仿宋" w:eastAsia="仿宋" w:cs="仿宋"/>
          <w:sz w:val="32"/>
          <w:szCs w:val="32"/>
          <w:lang w:eastAsia="zh-CN"/>
        </w:rPr>
        <w:t>是中评委的评审办事机构，负责中评委的日常管理工作。中评委办公室</w:t>
      </w:r>
      <w:r>
        <w:rPr>
          <w:rFonts w:hint="eastAsia" w:ascii="仿宋" w:hAnsi="仿宋" w:eastAsia="仿宋" w:cs="仿宋"/>
          <w:sz w:val="32"/>
          <w:szCs w:val="32"/>
        </w:rPr>
        <w:t>设在</w:t>
      </w:r>
      <w:r>
        <w:rPr>
          <w:rFonts w:hint="eastAsia" w:ascii="仿宋" w:hAnsi="仿宋" w:eastAsia="仿宋" w:cs="仿宋"/>
          <w:sz w:val="32"/>
          <w:szCs w:val="32"/>
          <w:lang w:eastAsia="zh-CN"/>
        </w:rPr>
        <w:t>省图书馆</w:t>
      </w:r>
      <w:r>
        <w:rPr>
          <w:rFonts w:hint="eastAsia" w:ascii="仿宋" w:hAnsi="仿宋" w:eastAsia="仿宋" w:cs="仿宋"/>
          <w:sz w:val="32"/>
          <w:szCs w:val="32"/>
        </w:rPr>
        <w:t>人事</w:t>
      </w:r>
      <w:r>
        <w:rPr>
          <w:rFonts w:hint="eastAsia" w:ascii="仿宋" w:hAnsi="仿宋" w:eastAsia="仿宋" w:cs="仿宋"/>
          <w:sz w:val="32"/>
          <w:szCs w:val="32"/>
          <w:lang w:eastAsia="zh-CN"/>
        </w:rPr>
        <w:t>部</w:t>
      </w:r>
      <w:r>
        <w:rPr>
          <w:rFonts w:hint="eastAsia" w:ascii="仿宋" w:hAnsi="仿宋" w:eastAsia="仿宋" w:cs="仿宋"/>
          <w:sz w:val="32"/>
          <w:szCs w:val="32"/>
        </w:rPr>
        <w:t>，办公室主任由</w:t>
      </w:r>
      <w:r>
        <w:rPr>
          <w:rFonts w:hint="eastAsia" w:ascii="仿宋" w:hAnsi="仿宋" w:eastAsia="仿宋" w:cs="仿宋"/>
          <w:sz w:val="32"/>
          <w:szCs w:val="32"/>
          <w:lang w:eastAsia="zh-CN"/>
        </w:rPr>
        <w:t>省图书馆</w:t>
      </w:r>
      <w:r>
        <w:rPr>
          <w:rFonts w:hint="eastAsia" w:ascii="仿宋" w:hAnsi="仿宋" w:eastAsia="仿宋" w:cs="仿宋"/>
          <w:sz w:val="32"/>
          <w:szCs w:val="32"/>
        </w:rPr>
        <w:t>人事</w:t>
      </w:r>
      <w:r>
        <w:rPr>
          <w:rFonts w:hint="eastAsia" w:ascii="仿宋" w:hAnsi="仿宋" w:eastAsia="仿宋" w:cs="仿宋"/>
          <w:sz w:val="32"/>
          <w:szCs w:val="32"/>
          <w:lang w:eastAsia="zh-CN"/>
        </w:rPr>
        <w:t>部</w:t>
      </w:r>
      <w:r>
        <w:rPr>
          <w:rFonts w:hint="eastAsia" w:ascii="仿宋" w:hAnsi="仿宋" w:eastAsia="仿宋" w:cs="仿宋"/>
          <w:sz w:val="32"/>
          <w:szCs w:val="32"/>
        </w:rPr>
        <w:t>负责人担任，成员由</w:t>
      </w:r>
      <w:r>
        <w:rPr>
          <w:rFonts w:hint="eastAsia" w:ascii="仿宋" w:hAnsi="仿宋" w:eastAsia="仿宋" w:cs="仿宋"/>
          <w:sz w:val="32"/>
          <w:szCs w:val="32"/>
          <w:lang w:eastAsia="zh-CN"/>
        </w:rPr>
        <w:t>省图书馆</w:t>
      </w:r>
      <w:r>
        <w:rPr>
          <w:rFonts w:hint="eastAsia" w:ascii="仿宋" w:hAnsi="仿宋" w:eastAsia="仿宋" w:cs="仿宋"/>
          <w:sz w:val="32"/>
          <w:szCs w:val="32"/>
        </w:rPr>
        <w:t>人事</w:t>
      </w:r>
      <w:r>
        <w:rPr>
          <w:rFonts w:hint="eastAsia" w:ascii="仿宋" w:hAnsi="仿宋" w:eastAsia="仿宋" w:cs="仿宋"/>
          <w:sz w:val="32"/>
          <w:szCs w:val="32"/>
          <w:lang w:eastAsia="zh-CN"/>
        </w:rPr>
        <w:t>部</w:t>
      </w:r>
      <w:r>
        <w:rPr>
          <w:rFonts w:hint="eastAsia" w:ascii="仿宋" w:hAnsi="仿宋" w:eastAsia="仿宋" w:cs="仿宋"/>
          <w:sz w:val="32"/>
          <w:szCs w:val="32"/>
        </w:rPr>
        <w:t>工作人员组成。</w:t>
      </w:r>
    </w:p>
    <w:p w14:paraId="16B33EE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 w:hAnsi="仿宋" w:eastAsia="仿宋" w:cs="仿宋"/>
          <w:b/>
          <w:bCs/>
          <w:sz w:val="32"/>
          <w:szCs w:val="32"/>
        </w:rPr>
        <w:t xml:space="preserve"> </w:t>
      </w:r>
      <w:r>
        <w:rPr>
          <w:rFonts w:hint="eastAsia" w:ascii="仿宋" w:hAnsi="仿宋" w:eastAsia="仿宋" w:cs="仿宋"/>
          <w:sz w:val="32"/>
          <w:szCs w:val="32"/>
          <w:lang w:eastAsia="zh-CN"/>
        </w:rPr>
        <w:t>中评委</w:t>
      </w:r>
      <w:r>
        <w:rPr>
          <w:rFonts w:hint="eastAsia" w:ascii="仿宋" w:hAnsi="仿宋" w:eastAsia="仿宋" w:cs="仿宋"/>
          <w:sz w:val="32"/>
          <w:szCs w:val="32"/>
        </w:rPr>
        <w:t>成员应当具有良好的职业道德及业务素质，责任心强，作风正派，熟悉专业技术职务评审政策。</w:t>
      </w:r>
    </w:p>
    <w:p w14:paraId="6B80C61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70EA62F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rPr>
        <w:tab/>
      </w:r>
      <w:r>
        <w:rPr>
          <w:rFonts w:hint="eastAsia" w:ascii="黑体" w:hAnsi="黑体" w:eastAsia="黑体" w:cs="黑体"/>
          <w:sz w:val="32"/>
          <w:szCs w:val="32"/>
        </w:rPr>
        <w:t xml:space="preserve"> 申报与受理</w:t>
      </w:r>
    </w:p>
    <w:p w14:paraId="4628E52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426160CA">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 w:hAnsi="仿宋" w:eastAsia="仿宋" w:cs="仿宋"/>
          <w:b/>
          <w:bCs/>
          <w:sz w:val="32"/>
          <w:szCs w:val="32"/>
        </w:rPr>
        <w:t xml:space="preserve"> </w:t>
      </w:r>
      <w:r>
        <w:rPr>
          <w:rFonts w:hint="eastAsia" w:ascii="仿宋" w:hAnsi="仿宋" w:eastAsia="仿宋" w:cs="仿宋"/>
          <w:sz w:val="32"/>
          <w:szCs w:val="32"/>
          <w:lang w:eastAsia="zh-CN"/>
        </w:rPr>
        <w:t>湖北</w:t>
      </w:r>
      <w:r>
        <w:rPr>
          <w:rFonts w:hint="eastAsia" w:ascii="仿宋" w:hAnsi="仿宋" w:eastAsia="仿宋" w:cs="仿宋"/>
          <w:sz w:val="32"/>
          <w:szCs w:val="32"/>
        </w:rPr>
        <w:t>省图书馆图书资料中级及以下专业技术职务任职资格申报评审的基本条件、学历资历条件、能力业绩条件按照《湖北省图书馆图书资料中级及以下</w:t>
      </w:r>
      <w:r>
        <w:rPr>
          <w:rFonts w:hint="eastAsia" w:ascii="仿宋" w:hAnsi="仿宋" w:eastAsia="仿宋" w:cs="仿宋"/>
          <w:sz w:val="32"/>
          <w:szCs w:val="32"/>
          <w:lang w:eastAsia="zh-CN"/>
        </w:rPr>
        <w:t>职称</w:t>
      </w:r>
      <w:r>
        <w:rPr>
          <w:rFonts w:hint="eastAsia" w:ascii="仿宋" w:hAnsi="仿宋" w:eastAsia="仿宋" w:cs="仿宋"/>
          <w:sz w:val="32"/>
          <w:szCs w:val="32"/>
        </w:rPr>
        <w:t>评审条件》执行。</w:t>
      </w:r>
    </w:p>
    <w:p w14:paraId="3BD916A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 w:hAnsi="仿宋" w:eastAsia="仿宋" w:cs="仿宋"/>
          <w:b/>
          <w:bCs/>
          <w:sz w:val="32"/>
          <w:szCs w:val="32"/>
        </w:rPr>
        <w:t xml:space="preserve"> </w:t>
      </w:r>
      <w:r>
        <w:rPr>
          <w:rFonts w:hint="eastAsia" w:ascii="仿宋" w:hAnsi="仿宋" w:eastAsia="仿宋" w:cs="仿宋"/>
          <w:sz w:val="32"/>
          <w:szCs w:val="32"/>
          <w:lang w:eastAsia="zh-CN"/>
        </w:rPr>
        <w:t>湖北</w:t>
      </w:r>
      <w:r>
        <w:rPr>
          <w:rFonts w:hint="eastAsia" w:ascii="仿宋" w:hAnsi="仿宋" w:eastAsia="仿宋" w:cs="仿宋"/>
          <w:sz w:val="32"/>
          <w:szCs w:val="32"/>
        </w:rPr>
        <w:t>省图书馆图书资料中级及以下职称评审的申报，按以下程序办理：</w:t>
      </w:r>
    </w:p>
    <w:p w14:paraId="733F76A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(一)报名参加</w:t>
      </w:r>
      <w:r>
        <w:rPr>
          <w:rFonts w:hint="eastAsia" w:ascii="仿宋" w:hAnsi="仿宋" w:eastAsia="仿宋" w:cs="仿宋"/>
          <w:sz w:val="32"/>
          <w:szCs w:val="32"/>
          <w:lang w:eastAsia="zh-CN"/>
        </w:rPr>
        <w:t>专业技术水平能力</w:t>
      </w:r>
      <w:r>
        <w:rPr>
          <w:rFonts w:hint="eastAsia" w:ascii="仿宋" w:hAnsi="仿宋" w:eastAsia="仿宋" w:cs="仿宋"/>
          <w:sz w:val="32"/>
          <w:szCs w:val="32"/>
        </w:rPr>
        <w:t>测试</w:t>
      </w:r>
      <w:r>
        <w:rPr>
          <w:rFonts w:hint="eastAsia" w:ascii="仿宋" w:hAnsi="仿宋" w:eastAsia="仿宋" w:cs="仿宋"/>
          <w:sz w:val="32"/>
          <w:szCs w:val="32"/>
          <w:lang w:eastAsia="zh-CN"/>
        </w:rPr>
        <w:t>。</w:t>
      </w:r>
      <w:r>
        <w:rPr>
          <w:rFonts w:hint="eastAsia" w:ascii="仿宋" w:hAnsi="仿宋" w:eastAsia="仿宋" w:cs="仿宋"/>
          <w:sz w:val="32"/>
          <w:szCs w:val="32"/>
        </w:rPr>
        <w:t>根据</w:t>
      </w:r>
      <w:r>
        <w:rPr>
          <w:rFonts w:hint="eastAsia" w:ascii="仿宋" w:hAnsi="仿宋" w:eastAsia="仿宋" w:cs="仿宋"/>
          <w:sz w:val="32"/>
          <w:szCs w:val="32"/>
          <w:lang w:eastAsia="zh-CN"/>
        </w:rPr>
        <w:t>中评委</w:t>
      </w:r>
      <w:r>
        <w:rPr>
          <w:rFonts w:hint="eastAsia" w:ascii="仿宋" w:hAnsi="仿宋" w:eastAsia="仿宋" w:cs="仿宋"/>
          <w:sz w:val="32"/>
          <w:szCs w:val="32"/>
        </w:rPr>
        <w:t>发布通知，报名参加</w:t>
      </w:r>
      <w:r>
        <w:rPr>
          <w:rFonts w:hint="eastAsia" w:ascii="仿宋" w:hAnsi="仿宋" w:eastAsia="仿宋" w:cs="仿宋"/>
          <w:sz w:val="32"/>
          <w:szCs w:val="32"/>
          <w:lang w:eastAsia="zh-CN"/>
        </w:rPr>
        <w:t>由省图书馆自主组织的</w:t>
      </w:r>
      <w:r>
        <w:rPr>
          <w:rFonts w:hint="eastAsia" w:ascii="仿宋" w:hAnsi="仿宋" w:eastAsia="仿宋" w:cs="仿宋"/>
          <w:sz w:val="32"/>
          <w:szCs w:val="32"/>
        </w:rPr>
        <w:t>专业技术职务任职资格水平能力测试(以下简称“</w:t>
      </w:r>
      <w:r>
        <w:rPr>
          <w:rFonts w:hint="eastAsia" w:ascii="仿宋" w:hAnsi="仿宋" w:eastAsia="仿宋" w:cs="仿宋"/>
          <w:sz w:val="32"/>
          <w:szCs w:val="32"/>
          <w:lang w:eastAsia="zh-CN"/>
        </w:rPr>
        <w:t>水测</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水测通过率按省有关文件执行</w:t>
      </w:r>
      <w:r>
        <w:rPr>
          <w:rFonts w:hint="eastAsia" w:ascii="仿宋" w:hAnsi="仿宋" w:eastAsia="仿宋" w:cs="仿宋"/>
          <w:sz w:val="32"/>
          <w:szCs w:val="32"/>
        </w:rPr>
        <w:t>。</w:t>
      </w:r>
    </w:p>
    <w:p w14:paraId="1E59F55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)个人申报</w:t>
      </w:r>
      <w:r>
        <w:rPr>
          <w:rFonts w:hint="eastAsia" w:ascii="仿宋" w:hAnsi="仿宋" w:eastAsia="仿宋" w:cs="仿宋"/>
          <w:sz w:val="32"/>
          <w:szCs w:val="32"/>
          <w:lang w:eastAsia="zh-CN"/>
        </w:rPr>
        <w:t>。水测</w:t>
      </w:r>
      <w:r>
        <w:rPr>
          <w:rFonts w:hint="eastAsia" w:ascii="仿宋" w:hAnsi="仿宋" w:eastAsia="仿宋" w:cs="仿宋"/>
          <w:color w:val="auto"/>
          <w:sz w:val="32"/>
          <w:szCs w:val="32"/>
        </w:rPr>
        <w:t>成绩合格后，按要求提供能反映本人专业技术水平、工作业绩等方面的有效材料</w:t>
      </w:r>
      <w:r>
        <w:rPr>
          <w:rFonts w:hint="eastAsia" w:ascii="仿宋" w:hAnsi="仿宋" w:eastAsia="仿宋" w:cs="仿宋"/>
          <w:color w:val="auto"/>
          <w:sz w:val="32"/>
          <w:szCs w:val="32"/>
          <w:lang w:eastAsia="zh-CN"/>
        </w:rPr>
        <w:t>，在</w:t>
      </w:r>
      <w:r>
        <w:rPr>
          <w:rFonts w:hint="eastAsia" w:ascii="仿宋" w:hAnsi="仿宋" w:eastAsia="仿宋" w:cs="仿宋"/>
          <w:color w:val="auto"/>
          <w:sz w:val="32"/>
          <w:szCs w:val="32"/>
        </w:rPr>
        <w:t>网上系统</w:t>
      </w:r>
      <w:r>
        <w:rPr>
          <w:rFonts w:hint="eastAsia" w:ascii="仿宋" w:hAnsi="仿宋" w:eastAsia="仿宋" w:cs="仿宋"/>
          <w:color w:val="auto"/>
          <w:sz w:val="32"/>
          <w:szCs w:val="32"/>
          <w:lang w:eastAsia="zh-CN"/>
        </w:rPr>
        <w:t>申报</w:t>
      </w:r>
      <w:r>
        <w:rPr>
          <w:rFonts w:hint="eastAsia" w:ascii="仿宋" w:hAnsi="仿宋" w:eastAsia="仿宋" w:cs="仿宋"/>
          <w:color w:val="auto"/>
          <w:sz w:val="32"/>
          <w:szCs w:val="32"/>
        </w:rPr>
        <w:t>，提交给</w:t>
      </w:r>
      <w:r>
        <w:rPr>
          <w:rFonts w:hint="eastAsia" w:ascii="仿宋" w:hAnsi="仿宋" w:eastAsia="仿宋" w:cs="仿宋"/>
          <w:sz w:val="32"/>
          <w:szCs w:val="32"/>
          <w:lang w:eastAsia="zh-CN"/>
        </w:rPr>
        <w:t>中评委</w:t>
      </w:r>
      <w:r>
        <w:rPr>
          <w:rFonts w:hint="eastAsia" w:ascii="仿宋" w:hAnsi="仿宋" w:eastAsia="仿宋" w:cs="仿宋"/>
          <w:sz w:val="32"/>
          <w:szCs w:val="32"/>
        </w:rPr>
        <w:t>办公室</w:t>
      </w:r>
      <w:r>
        <w:rPr>
          <w:rFonts w:hint="eastAsia" w:ascii="仿宋" w:hAnsi="仿宋" w:eastAsia="仿宋" w:cs="仿宋"/>
          <w:color w:val="auto"/>
          <w:sz w:val="32"/>
          <w:szCs w:val="32"/>
        </w:rPr>
        <w:t>。</w:t>
      </w:r>
    </w:p>
    <w:p w14:paraId="0096815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材料审核。中评委</w:t>
      </w:r>
      <w:r>
        <w:rPr>
          <w:rFonts w:hint="eastAsia" w:ascii="仿宋" w:hAnsi="仿宋" w:eastAsia="仿宋" w:cs="仿宋"/>
          <w:sz w:val="32"/>
          <w:szCs w:val="32"/>
        </w:rPr>
        <w:t>办公室对申报人</w:t>
      </w:r>
      <w:r>
        <w:rPr>
          <w:rFonts w:hint="eastAsia" w:ascii="仿宋" w:hAnsi="仿宋" w:eastAsia="仿宋" w:cs="仿宋"/>
          <w:sz w:val="32"/>
          <w:szCs w:val="32"/>
          <w:lang w:eastAsia="zh-CN"/>
        </w:rPr>
        <w:t>资格条件</w:t>
      </w:r>
      <w:r>
        <w:rPr>
          <w:rFonts w:hint="eastAsia" w:ascii="仿宋" w:hAnsi="仿宋" w:eastAsia="仿宋" w:cs="仿宋"/>
          <w:sz w:val="32"/>
          <w:szCs w:val="32"/>
        </w:rPr>
        <w:t>进行审核</w:t>
      </w:r>
      <w:r>
        <w:rPr>
          <w:rFonts w:hint="eastAsia" w:ascii="仿宋" w:hAnsi="仿宋" w:eastAsia="仿宋" w:cs="仿宋"/>
          <w:sz w:val="32"/>
          <w:szCs w:val="32"/>
          <w:lang w:eastAsia="zh-CN"/>
        </w:rPr>
        <w:t>，并对</w:t>
      </w:r>
      <w:r>
        <w:rPr>
          <w:rFonts w:hint="eastAsia" w:ascii="仿宋" w:hAnsi="仿宋" w:eastAsia="仿宋" w:cs="仿宋"/>
          <w:sz w:val="32"/>
          <w:szCs w:val="32"/>
        </w:rPr>
        <w:t>申报人的政治、工作、廉政等方面同步进行综合评价</w:t>
      </w:r>
      <w:r>
        <w:rPr>
          <w:rFonts w:hint="eastAsia" w:ascii="仿宋" w:hAnsi="仿宋" w:eastAsia="仿宋" w:cs="仿宋"/>
          <w:sz w:val="32"/>
          <w:szCs w:val="32"/>
          <w:lang w:eastAsia="zh-CN"/>
        </w:rPr>
        <w:t>。对不符合申报条件和程序、超出评委会受理范围或违反委托评审程序报送的申报材料予以退回并一次性告知申报人。</w:t>
      </w:r>
    </w:p>
    <w:p w14:paraId="23837A4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）上报年度评审委员会</w:t>
      </w:r>
      <w:r>
        <w:rPr>
          <w:rFonts w:hint="eastAsia" w:ascii="仿宋" w:hAnsi="仿宋" w:eastAsia="仿宋" w:cs="仿宋"/>
          <w:sz w:val="32"/>
          <w:szCs w:val="32"/>
          <w:lang w:eastAsia="zh-CN"/>
        </w:rPr>
        <w:t>。中评委办公室</w:t>
      </w:r>
      <w:r>
        <w:rPr>
          <w:rFonts w:hint="eastAsia" w:ascii="仿宋" w:hAnsi="仿宋" w:eastAsia="仿宋" w:cs="仿宋"/>
          <w:sz w:val="32"/>
          <w:szCs w:val="32"/>
        </w:rPr>
        <w:t>对通过审核的申报材料按学科或专业进行整理分类，上报年度</w:t>
      </w:r>
      <w:r>
        <w:rPr>
          <w:rFonts w:hint="eastAsia" w:ascii="仿宋" w:hAnsi="仿宋" w:eastAsia="仿宋" w:cs="仿宋"/>
          <w:sz w:val="32"/>
          <w:szCs w:val="32"/>
          <w:lang w:eastAsia="zh-CN"/>
        </w:rPr>
        <w:t>中评委</w:t>
      </w:r>
      <w:r>
        <w:rPr>
          <w:rFonts w:hint="eastAsia" w:ascii="仿宋" w:hAnsi="仿宋" w:eastAsia="仿宋" w:cs="仿宋"/>
          <w:sz w:val="32"/>
          <w:szCs w:val="32"/>
        </w:rPr>
        <w:t>。</w:t>
      </w:r>
    </w:p>
    <w:p w14:paraId="08DD59B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 w:hAnsi="仿宋" w:eastAsia="仿宋" w:cs="仿宋"/>
          <w:b/>
          <w:bCs/>
          <w:sz w:val="32"/>
          <w:szCs w:val="32"/>
        </w:rPr>
        <w:t xml:space="preserve"> </w:t>
      </w:r>
      <w:r>
        <w:rPr>
          <w:rFonts w:hint="eastAsia" w:ascii="仿宋" w:hAnsi="仿宋" w:eastAsia="仿宋" w:cs="仿宋"/>
          <w:sz w:val="32"/>
          <w:szCs w:val="32"/>
        </w:rPr>
        <w:t>专业技术人员在同一年度只能在一处申报评审一个系列职务任职资格，不得同时申报两个以上不同系列的职务任职资格。</w:t>
      </w:r>
    </w:p>
    <w:p w14:paraId="1A48902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第十条</w:t>
      </w:r>
      <w:r>
        <w:rPr>
          <w:rFonts w:hint="eastAsia" w:ascii="仿宋" w:hAnsi="仿宋" w:eastAsia="仿宋" w:cs="仿宋"/>
          <w:b/>
          <w:bCs/>
          <w:sz w:val="32"/>
          <w:szCs w:val="32"/>
        </w:rPr>
        <w:t xml:space="preserve"> </w:t>
      </w:r>
      <w:r>
        <w:rPr>
          <w:rFonts w:hint="eastAsia" w:ascii="仿宋" w:hAnsi="仿宋" w:eastAsia="仿宋" w:cs="仿宋"/>
          <w:sz w:val="32"/>
          <w:szCs w:val="32"/>
        </w:rPr>
        <w:t>申报专业技术职务任职资格材料要符合相关要求，如对申报人材料真实性有疑问的，可要求申报人出具相关的鉴定证明。</w:t>
      </w:r>
    </w:p>
    <w:p w14:paraId="70E98E5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 w:hAnsi="仿宋" w:eastAsia="仿宋" w:cs="仿宋"/>
          <w:b/>
          <w:bCs/>
          <w:sz w:val="32"/>
          <w:szCs w:val="32"/>
        </w:rPr>
        <w:t xml:space="preserve"> </w:t>
      </w:r>
      <w:r>
        <w:rPr>
          <w:rFonts w:hint="eastAsia" w:ascii="仿宋" w:hAnsi="仿宋" w:eastAsia="仿宋" w:cs="仿宋"/>
          <w:sz w:val="32"/>
          <w:szCs w:val="32"/>
        </w:rPr>
        <w:t>凡有下列情形之一的，不予受理：</w:t>
      </w:r>
    </w:p>
    <w:p w14:paraId="3AB2029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(一)非本系列评审委员会评审范围的；</w:t>
      </w:r>
    </w:p>
    <w:p w14:paraId="7A921F0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(二)申报材料不符合规定和要求的；</w:t>
      </w:r>
    </w:p>
    <w:p w14:paraId="4383D46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(三)不按规定时间、程序申报或报送的；</w:t>
      </w:r>
    </w:p>
    <w:p w14:paraId="7CCED2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(四)其他不符合申报条件的。</w:t>
      </w:r>
    </w:p>
    <w:p w14:paraId="02361D9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65894E1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转评及异地职称认定</w:t>
      </w:r>
    </w:p>
    <w:p w14:paraId="087CC33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76D7C675">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 w:hAnsi="仿宋" w:eastAsia="仿宋" w:cs="仿宋"/>
          <w:b/>
          <w:bCs/>
          <w:sz w:val="32"/>
          <w:szCs w:val="32"/>
        </w:rPr>
        <w:t xml:space="preserve"> </w:t>
      </w:r>
      <w:r>
        <w:rPr>
          <w:rFonts w:hint="eastAsia" w:ascii="仿宋" w:hAnsi="仿宋" w:eastAsia="仿宋" w:cs="仿宋"/>
          <w:sz w:val="32"/>
          <w:szCs w:val="32"/>
          <w:lang w:val="en-US" w:eastAsia="zh-CN"/>
        </w:rPr>
        <w:t>湖北省图书馆其他专业的中级及以下</w:t>
      </w:r>
      <w:r>
        <w:rPr>
          <w:rFonts w:hint="eastAsia" w:ascii="仿宋" w:hAnsi="仿宋" w:eastAsia="仿宋" w:cs="仿宋"/>
          <w:sz w:val="32"/>
          <w:szCs w:val="32"/>
        </w:rPr>
        <w:t>专业技术人员因</w:t>
      </w:r>
      <w:r>
        <w:rPr>
          <w:rFonts w:hint="eastAsia" w:ascii="仿宋" w:hAnsi="仿宋" w:eastAsia="仿宋" w:cs="仿宋"/>
          <w:sz w:val="32"/>
          <w:szCs w:val="32"/>
          <w:lang w:eastAsia="zh-CN"/>
        </w:rPr>
        <w:t>内部</w:t>
      </w:r>
      <w:r>
        <w:rPr>
          <w:rFonts w:hint="eastAsia" w:ascii="仿宋" w:hAnsi="仿宋" w:eastAsia="仿宋" w:cs="仿宋"/>
          <w:sz w:val="32"/>
          <w:szCs w:val="32"/>
        </w:rPr>
        <w:t>岗位变动、专业调整（现已在调整后的岗位上工作满一年，且年度考核合格）需转评申报</w:t>
      </w:r>
      <w:r>
        <w:rPr>
          <w:rFonts w:hint="eastAsia" w:ascii="仿宋" w:hAnsi="仿宋" w:eastAsia="仿宋" w:cs="仿宋"/>
          <w:sz w:val="32"/>
          <w:szCs w:val="32"/>
          <w:lang w:val="en-US" w:eastAsia="zh-CN"/>
        </w:rPr>
        <w:t>图书资料专业职称</w:t>
      </w:r>
      <w:r>
        <w:rPr>
          <w:rFonts w:hint="eastAsia" w:ascii="仿宋" w:hAnsi="仿宋" w:eastAsia="仿宋" w:cs="仿宋"/>
          <w:sz w:val="32"/>
          <w:szCs w:val="32"/>
        </w:rPr>
        <w:t>并符合申报条件的，可以申报平级转评。转评后晋升上一级职称的，原专技工作年限、任职年限和聘任年限可累计计算，原岗位工作业绩能否作为晋升依据视与现岗工作关联程度</w:t>
      </w:r>
      <w:r>
        <w:rPr>
          <w:rFonts w:hint="eastAsia" w:ascii="仿宋" w:hAnsi="仿宋" w:eastAsia="仿宋" w:cs="仿宋"/>
          <w:sz w:val="32"/>
          <w:szCs w:val="32"/>
          <w:lang w:eastAsia="zh-CN"/>
        </w:rPr>
        <w:t>及评审权限</w:t>
      </w:r>
      <w:r>
        <w:rPr>
          <w:rFonts w:hint="eastAsia" w:ascii="仿宋" w:hAnsi="仿宋" w:eastAsia="仿宋" w:cs="仿宋"/>
          <w:sz w:val="32"/>
          <w:szCs w:val="32"/>
        </w:rPr>
        <w:t>确定。专业技术人员同一年度不得同时转评和晋升。</w:t>
      </w:r>
    </w:p>
    <w:p w14:paraId="66ACF1B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 w:hAnsi="仿宋" w:eastAsia="仿宋" w:cs="仿宋"/>
          <w:b/>
          <w:bCs/>
          <w:sz w:val="32"/>
          <w:szCs w:val="32"/>
        </w:rPr>
        <w:t xml:space="preserve"> </w:t>
      </w:r>
      <w:r>
        <w:rPr>
          <w:rFonts w:hint="eastAsia" w:ascii="仿宋" w:hAnsi="仿宋" w:eastAsia="仿宋" w:cs="仿宋"/>
          <w:sz w:val="32"/>
          <w:szCs w:val="32"/>
        </w:rPr>
        <w:t>军队转业专业技术干部职称认定按照鄂人社发〔2023〕27号文件办理。</w:t>
      </w:r>
    </w:p>
    <w:p w14:paraId="257F57D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省外取得中级及以下职务的</w:t>
      </w:r>
      <w:r>
        <w:rPr>
          <w:rFonts w:hint="eastAsia" w:ascii="仿宋" w:hAnsi="仿宋" w:eastAsia="仿宋" w:cs="仿宋"/>
          <w:sz w:val="32"/>
          <w:szCs w:val="32"/>
          <w:lang w:val="en-US" w:eastAsia="zh-CN"/>
        </w:rPr>
        <w:t>图书资料</w:t>
      </w:r>
      <w:r>
        <w:rPr>
          <w:rFonts w:hint="eastAsia" w:ascii="仿宋" w:hAnsi="仿宋" w:eastAsia="仿宋" w:cs="仿宋"/>
          <w:sz w:val="32"/>
          <w:szCs w:val="32"/>
        </w:rPr>
        <w:t>专业技术资格证书</w:t>
      </w:r>
      <w:r>
        <w:rPr>
          <w:rFonts w:hint="eastAsia" w:ascii="仿宋" w:hAnsi="仿宋" w:eastAsia="仿宋" w:cs="仿宋"/>
          <w:sz w:val="32"/>
          <w:szCs w:val="32"/>
          <w:lang w:val="en-US" w:eastAsia="zh-CN"/>
        </w:rPr>
        <w:t>在省图书馆工作的，</w:t>
      </w:r>
      <w:r>
        <w:rPr>
          <w:rFonts w:hint="eastAsia" w:ascii="仿宋" w:hAnsi="仿宋" w:eastAsia="仿宋" w:cs="仿宋"/>
          <w:sz w:val="32"/>
          <w:szCs w:val="32"/>
        </w:rPr>
        <w:t>由省</w:t>
      </w:r>
      <w:r>
        <w:rPr>
          <w:rFonts w:hint="eastAsia" w:ascii="仿宋" w:hAnsi="仿宋" w:eastAsia="仿宋" w:cs="仿宋"/>
          <w:sz w:val="32"/>
          <w:szCs w:val="32"/>
          <w:lang w:eastAsia="zh-CN"/>
        </w:rPr>
        <w:t>图书馆中评委</w:t>
      </w:r>
      <w:r>
        <w:rPr>
          <w:rFonts w:hint="eastAsia" w:ascii="仿宋" w:hAnsi="仿宋" w:eastAsia="仿宋" w:cs="仿宋"/>
          <w:sz w:val="32"/>
          <w:szCs w:val="32"/>
          <w:lang w:val="en-US" w:eastAsia="zh-CN"/>
        </w:rPr>
        <w:t>根据全省政策执行</w:t>
      </w:r>
      <w:r>
        <w:rPr>
          <w:rFonts w:hint="eastAsia" w:ascii="仿宋" w:hAnsi="仿宋" w:eastAsia="仿宋" w:cs="仿宋"/>
          <w:sz w:val="32"/>
          <w:szCs w:val="32"/>
        </w:rPr>
        <w:t>认定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对此前参加全省图书资料高评办组织开展的中级及以下的水测或评审的专技人员，转入湖北省图书馆工作时，相应结果直接予以认可</w:t>
      </w:r>
      <w:r>
        <w:rPr>
          <w:rFonts w:hint="eastAsia" w:ascii="仿宋" w:hAnsi="仿宋" w:eastAsia="仿宋" w:cs="仿宋"/>
          <w:sz w:val="32"/>
          <w:szCs w:val="32"/>
        </w:rPr>
        <w:t>。</w:t>
      </w:r>
    </w:p>
    <w:p w14:paraId="78E0A9D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6B560E4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058E3C9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评审程序</w:t>
      </w:r>
    </w:p>
    <w:p w14:paraId="46BD6F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3A8ADE26">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 w:hAnsi="仿宋" w:eastAsia="仿宋" w:cs="仿宋"/>
          <w:b/>
          <w:bCs/>
          <w:sz w:val="32"/>
          <w:szCs w:val="32"/>
        </w:rPr>
        <w:t xml:space="preserve"> </w:t>
      </w:r>
      <w:r>
        <w:rPr>
          <w:rFonts w:hint="eastAsia" w:ascii="仿宋" w:hAnsi="仿宋" w:eastAsia="仿宋" w:cs="仿宋"/>
          <w:sz w:val="32"/>
          <w:szCs w:val="32"/>
        </w:rPr>
        <w:t>评审工作每年进行一次，按照“评审前准备、年度职称评审、评审结果公示和发文发证、评审结果备案”等步骤进行。</w:t>
      </w:r>
    </w:p>
    <w:p w14:paraId="746334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(一)评审前准备工作</w:t>
      </w:r>
    </w:p>
    <w:p w14:paraId="707CFC8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1.制定方案。在组织开展年度评审工作前，</w:t>
      </w:r>
      <w:r>
        <w:rPr>
          <w:rFonts w:hint="eastAsia" w:ascii="仿宋" w:hAnsi="仿宋" w:eastAsia="仿宋" w:cs="仿宋"/>
          <w:sz w:val="32"/>
          <w:szCs w:val="32"/>
          <w:lang w:eastAsia="zh-CN"/>
        </w:rPr>
        <w:t>中评委</w:t>
      </w:r>
      <w:r>
        <w:rPr>
          <w:rFonts w:hint="eastAsia" w:ascii="仿宋" w:hAnsi="仿宋" w:eastAsia="仿宋" w:cs="仿宋"/>
          <w:sz w:val="32"/>
          <w:szCs w:val="32"/>
        </w:rPr>
        <w:t>办公室应制定评审工作方案，经</w:t>
      </w:r>
      <w:r>
        <w:rPr>
          <w:rFonts w:hint="eastAsia" w:ascii="仿宋" w:hAnsi="仿宋" w:eastAsia="仿宋" w:cs="仿宋"/>
          <w:sz w:val="32"/>
          <w:szCs w:val="32"/>
          <w:lang w:eastAsia="zh-CN"/>
        </w:rPr>
        <w:t>省图书馆职称评审工作领导</w:t>
      </w:r>
      <w:r>
        <w:rPr>
          <w:rFonts w:hint="eastAsia" w:ascii="仿宋" w:hAnsi="仿宋" w:eastAsia="仿宋" w:cs="仿宋"/>
          <w:sz w:val="32"/>
          <w:szCs w:val="32"/>
        </w:rPr>
        <w:t>小组审议后报</w:t>
      </w:r>
      <w:r>
        <w:rPr>
          <w:rFonts w:hint="eastAsia" w:ascii="仿宋" w:hAnsi="仿宋" w:eastAsia="仿宋" w:cs="仿宋"/>
          <w:sz w:val="32"/>
          <w:szCs w:val="32"/>
          <w:lang w:eastAsia="zh-CN"/>
        </w:rPr>
        <w:t>省</w:t>
      </w:r>
      <w:r>
        <w:rPr>
          <w:rFonts w:hint="eastAsia" w:ascii="仿宋" w:hAnsi="仿宋" w:eastAsia="仿宋" w:cs="仿宋"/>
          <w:sz w:val="32"/>
          <w:szCs w:val="32"/>
        </w:rPr>
        <w:t>人力资源</w:t>
      </w:r>
      <w:r>
        <w:rPr>
          <w:rFonts w:hint="eastAsia" w:ascii="仿宋" w:hAnsi="仿宋" w:eastAsia="仿宋" w:cs="仿宋"/>
          <w:sz w:val="32"/>
          <w:szCs w:val="32"/>
          <w:lang w:eastAsia="zh-CN"/>
        </w:rPr>
        <w:t>和</w:t>
      </w:r>
      <w:r>
        <w:rPr>
          <w:rFonts w:hint="eastAsia" w:ascii="仿宋" w:hAnsi="仿宋" w:eastAsia="仿宋" w:cs="仿宋"/>
          <w:sz w:val="32"/>
          <w:szCs w:val="32"/>
        </w:rPr>
        <w:t>社会保障</w:t>
      </w:r>
      <w:r>
        <w:rPr>
          <w:rFonts w:hint="eastAsia" w:ascii="仿宋" w:hAnsi="仿宋" w:eastAsia="仿宋" w:cs="仿宋"/>
          <w:sz w:val="32"/>
          <w:szCs w:val="32"/>
          <w:lang w:eastAsia="zh-CN"/>
        </w:rPr>
        <w:t>厅</w:t>
      </w:r>
      <w:r>
        <w:rPr>
          <w:rFonts w:hint="eastAsia" w:ascii="仿宋" w:hAnsi="仿宋" w:eastAsia="仿宋" w:cs="仿宋"/>
          <w:sz w:val="32"/>
          <w:szCs w:val="32"/>
        </w:rPr>
        <w:t>备案。内容包括申报人员情况、资料审核情况、评审时间、评审地点、评审形式、评委抽选方式、评审程序、工作人员组成等。</w:t>
      </w:r>
    </w:p>
    <w:p w14:paraId="7651F3D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2.确定通过率。</w:t>
      </w:r>
      <w:r>
        <w:rPr>
          <w:rFonts w:hint="eastAsia" w:ascii="仿宋" w:hAnsi="仿宋" w:eastAsia="仿宋" w:cs="仿宋"/>
          <w:sz w:val="32"/>
          <w:szCs w:val="32"/>
          <w:lang w:eastAsia="zh-CN"/>
        </w:rPr>
        <w:t>中评委</w:t>
      </w:r>
      <w:r>
        <w:rPr>
          <w:rFonts w:hint="eastAsia" w:ascii="仿宋" w:hAnsi="仿宋" w:eastAsia="仿宋" w:cs="仿宋"/>
          <w:sz w:val="32"/>
          <w:szCs w:val="32"/>
        </w:rPr>
        <w:t>办公室按照行业指导意见和省图书馆发展实际确定通过率，经领导小组审议后报人力资源社会保障部门备案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不得突破全省对应级别评审通过率</w:t>
      </w:r>
      <w:r>
        <w:rPr>
          <w:rFonts w:hint="eastAsia" w:ascii="仿宋" w:hAnsi="仿宋" w:eastAsia="仿宋" w:cs="仿宋"/>
          <w:sz w:val="32"/>
          <w:szCs w:val="32"/>
        </w:rPr>
        <w:t>。</w:t>
      </w:r>
    </w:p>
    <w:p w14:paraId="08198AB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3.提出评审会议申请。在召开评审会议10个工作日前，</w:t>
      </w:r>
      <w:r>
        <w:rPr>
          <w:rFonts w:hint="eastAsia" w:ascii="仿宋" w:hAnsi="仿宋" w:eastAsia="仿宋" w:cs="仿宋"/>
          <w:sz w:val="32"/>
          <w:szCs w:val="32"/>
          <w:lang w:eastAsia="zh-CN"/>
        </w:rPr>
        <w:t>中评委</w:t>
      </w:r>
      <w:r>
        <w:rPr>
          <w:rFonts w:hint="eastAsia" w:ascii="仿宋" w:hAnsi="仿宋" w:eastAsia="仿宋" w:cs="仿宋"/>
          <w:sz w:val="32"/>
          <w:szCs w:val="32"/>
        </w:rPr>
        <w:t>办公室向领导小组提出申请。申请时要说明当年参评人数、材料审核情况、评审地点、时间、程序、所需评审专家的人数及要求。</w:t>
      </w:r>
    </w:p>
    <w:p w14:paraId="05F57CB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(二)年度职称评审</w:t>
      </w:r>
    </w:p>
    <w:p w14:paraId="449767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1.成立年度评审委员会。在</w:t>
      </w:r>
      <w:r>
        <w:rPr>
          <w:rFonts w:hint="eastAsia" w:ascii="仿宋" w:hAnsi="仿宋" w:eastAsia="仿宋" w:cs="仿宋"/>
          <w:sz w:val="32"/>
          <w:szCs w:val="32"/>
          <w:lang w:eastAsia="zh-CN"/>
        </w:rPr>
        <w:t>纪检</w:t>
      </w:r>
      <w:r>
        <w:rPr>
          <w:rFonts w:hint="eastAsia" w:ascii="仿宋" w:hAnsi="仿宋" w:eastAsia="仿宋" w:cs="仿宋"/>
          <w:sz w:val="32"/>
          <w:szCs w:val="32"/>
        </w:rPr>
        <w:t>监督下，</w:t>
      </w:r>
      <w:r>
        <w:rPr>
          <w:rFonts w:hint="eastAsia" w:ascii="仿宋" w:hAnsi="仿宋" w:eastAsia="仿宋" w:cs="仿宋"/>
          <w:sz w:val="32"/>
          <w:szCs w:val="32"/>
          <w:lang w:eastAsia="zh-CN"/>
        </w:rPr>
        <w:t>中评委</w:t>
      </w:r>
      <w:r>
        <w:rPr>
          <w:rFonts w:hint="eastAsia" w:ascii="仿宋" w:hAnsi="仿宋" w:eastAsia="仿宋" w:cs="仿宋"/>
          <w:sz w:val="32"/>
          <w:szCs w:val="32"/>
        </w:rPr>
        <w:t>办公室从专家库中随机抽取规定数量的专家组成当年评审委员会，根据当年评审要求提出评审委员会建议名单，报领导小组审议，确定成立当年评审委员会。</w:t>
      </w:r>
    </w:p>
    <w:p w14:paraId="1759EC3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中评委</w:t>
      </w:r>
      <w:r>
        <w:rPr>
          <w:rFonts w:hint="eastAsia" w:ascii="仿宋" w:hAnsi="仿宋" w:eastAsia="仿宋" w:cs="仿宋"/>
          <w:sz w:val="32"/>
          <w:szCs w:val="32"/>
        </w:rPr>
        <w:t>办公室在评审会议召开前3日通知评审专家参会，并详细记录“发出通知的时间”和“评审专家不能到会原因”等情况。出席评审会议的专家人数应当不少于评审委员会人数的2/3。</w:t>
      </w:r>
    </w:p>
    <w:p w14:paraId="2CE511D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评审专家连续参加同一系列评审活动不得超过3次</w:t>
      </w:r>
      <w:r>
        <w:rPr>
          <w:rFonts w:hint="eastAsia" w:ascii="仿宋" w:hAnsi="仿宋" w:eastAsia="仿宋" w:cs="仿宋"/>
          <w:sz w:val="32"/>
          <w:szCs w:val="32"/>
          <w:lang w:eastAsia="zh-CN"/>
        </w:rPr>
        <w:t>，</w:t>
      </w:r>
      <w:r>
        <w:rPr>
          <w:rFonts w:hint="eastAsia" w:ascii="仿宋" w:hAnsi="仿宋" w:eastAsia="仿宋" w:cs="仿宋"/>
          <w:sz w:val="32"/>
          <w:szCs w:val="32"/>
        </w:rPr>
        <w:t>已办理退休手续，且不再从事本领域专业技术工作的评审专家，一般不再出席会议。</w:t>
      </w:r>
    </w:p>
    <w:p w14:paraId="23EAF6D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2.评审业务培训。评审会议由主任委员或副主任委员主持，</w:t>
      </w:r>
      <w:r>
        <w:rPr>
          <w:rFonts w:hint="eastAsia" w:ascii="仿宋" w:hAnsi="仿宋" w:eastAsia="仿宋" w:cs="仿宋"/>
          <w:sz w:val="32"/>
          <w:szCs w:val="32"/>
          <w:lang w:eastAsia="zh-CN"/>
        </w:rPr>
        <w:t>中评委</w:t>
      </w:r>
      <w:r>
        <w:rPr>
          <w:rFonts w:hint="eastAsia" w:ascii="仿宋" w:hAnsi="仿宋" w:eastAsia="仿宋" w:cs="仿宋"/>
          <w:sz w:val="32"/>
          <w:szCs w:val="32"/>
        </w:rPr>
        <w:t>办公室组织评审专家学习职称政策、强调评审纪律，评审专家及评审会议工作人员须签订《保密承诺书》。</w:t>
      </w:r>
    </w:p>
    <w:p w14:paraId="71A907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3.召开集中评审会议，专家评审。由</w:t>
      </w:r>
      <w:r>
        <w:rPr>
          <w:rFonts w:hint="eastAsia" w:ascii="仿宋" w:hAnsi="仿宋" w:eastAsia="仿宋" w:cs="仿宋"/>
          <w:sz w:val="32"/>
          <w:szCs w:val="32"/>
          <w:lang w:eastAsia="zh-CN"/>
        </w:rPr>
        <w:t>中评委</w:t>
      </w:r>
      <w:r>
        <w:rPr>
          <w:rFonts w:hint="eastAsia" w:ascii="仿宋" w:hAnsi="仿宋" w:eastAsia="仿宋" w:cs="仿宋"/>
          <w:sz w:val="32"/>
          <w:szCs w:val="32"/>
        </w:rPr>
        <w:t>办公室宣布成立年度评审委员会，并公布成员名单。评审工作在领导小组的领导下，由评审委员会进行。程序如下：</w:t>
      </w:r>
    </w:p>
    <w:p w14:paraId="6161B8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中评委办公室</w:t>
      </w:r>
      <w:r>
        <w:rPr>
          <w:rFonts w:hint="eastAsia" w:ascii="仿宋" w:hAnsi="仿宋" w:eastAsia="仿宋" w:cs="仿宋"/>
          <w:sz w:val="32"/>
          <w:szCs w:val="32"/>
        </w:rPr>
        <w:t>介绍情况。将当年参评的基本要求以及政策规定、注意事项等作全面介绍，并提供相关评审材料。</w:t>
      </w:r>
    </w:p>
    <w:p w14:paraId="0CABE9D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sz w:val="32"/>
          <w:szCs w:val="32"/>
        </w:rPr>
        <w:t>(2)评委初审。评审专家集中审阅评审材料，查看材料是否齐全、规范、真实</w:t>
      </w:r>
      <w:r>
        <w:rPr>
          <w:rFonts w:hint="eastAsia" w:ascii="仿宋" w:hAnsi="仿宋" w:eastAsia="仿宋" w:cs="仿宋"/>
          <w:color w:val="auto"/>
          <w:sz w:val="32"/>
          <w:szCs w:val="32"/>
        </w:rPr>
        <w:t>有效。每个申报人材料必须由3名同行专家审阅，1人主审，2人辅审。主审、辅审须认真负责地审阅申报人的全部材料，送审论文须由两名专家进行鉴定。对判断不准的材料可提请评审委员会集中审核。</w:t>
      </w:r>
    </w:p>
    <w:p w14:paraId="27D703A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专家组评议。可根据情况分成若干专家评议小组。主审人向专家评议组逐一介绍申报人的详细情况，并提出初审意见。组长负责组织所属专家进行充分讨论、评议，根据参评对象的学术、技术水平和业绩、成果(含论文、著作)等情况进行评议，综合评价。专家评议组对每个申报人是否具备相应专业技术职务任职资格统一认定，决定是否推荐，不同意推荐的人员要注明原因。专家可以保留个人意见，对有争议的提请评审委员会研究决定。</w:t>
      </w:r>
    </w:p>
    <w:p w14:paraId="423399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(4)年度评审委员会审议，投票表决。</w:t>
      </w:r>
    </w:p>
    <w:p w14:paraId="6397198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a.出席评审会议的专家人数应当不少于评审委员会人数的2/3;</w:t>
      </w:r>
    </w:p>
    <w:p w14:paraId="43AACC4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b.由专家评议组组长向评审委员会汇报专家评审情况，逐一介绍参评人员的基本情况，专家组评议意见，展示申报材料；</w:t>
      </w:r>
    </w:p>
    <w:p w14:paraId="69089C7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c.评审委员会经过评议，采取少数服从多数的原则，通过无记名投票表决，同意票数达到出席评审会议的评审专家总数2/3以上的即为评审通过</w:t>
      </w:r>
      <w:r>
        <w:rPr>
          <w:rFonts w:hint="eastAsia" w:ascii="仿宋" w:hAnsi="仿宋" w:eastAsia="仿宋" w:cs="仿宋"/>
          <w:sz w:val="32"/>
          <w:szCs w:val="32"/>
          <w:lang w:eastAsia="zh-CN"/>
        </w:rPr>
        <w:t>，</w:t>
      </w:r>
      <w:r>
        <w:rPr>
          <w:rFonts w:hint="eastAsia" w:ascii="仿宋" w:hAnsi="仿宋" w:eastAsia="仿宋" w:cs="仿宋"/>
          <w:sz w:val="32"/>
          <w:szCs w:val="32"/>
        </w:rPr>
        <w:t>未出席评审会议的评审专家不得委托他人投票或者补充投票；</w:t>
      </w:r>
    </w:p>
    <w:p w14:paraId="17D9BFF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d.</w:t>
      </w:r>
      <w:r>
        <w:rPr>
          <w:rFonts w:hint="eastAsia" w:ascii="仿宋" w:hAnsi="仿宋" w:eastAsia="仿宋" w:cs="仿宋"/>
          <w:sz w:val="32"/>
          <w:szCs w:val="32"/>
          <w:lang w:eastAsia="zh-CN"/>
        </w:rPr>
        <w:t>中评委办公室</w:t>
      </w:r>
      <w:r>
        <w:rPr>
          <w:rFonts w:hint="eastAsia" w:ascii="仿宋" w:hAnsi="仿宋" w:eastAsia="仿宋" w:cs="仿宋"/>
          <w:sz w:val="32"/>
          <w:szCs w:val="32"/>
        </w:rPr>
        <w:t>根据评议表决情况将申报人材料按“通过”、“未通过”分类，填写评审结果，由评审委员会主任签章并加盖公章；</w:t>
      </w:r>
    </w:p>
    <w:p w14:paraId="4912DE2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e.公布评审结果。评审会议结束时，由主任委员或者主持评审会议的副主任委员宣布投票表决结果，并对评审结果签字确认，加盖评审委员会印章；</w:t>
      </w:r>
    </w:p>
    <w:p w14:paraId="00C4E35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f.</w:t>
      </w:r>
      <w:r>
        <w:rPr>
          <w:rFonts w:hint="eastAsia" w:ascii="仿宋" w:hAnsi="仿宋" w:eastAsia="仿宋" w:cs="仿宋"/>
          <w:sz w:val="32"/>
          <w:szCs w:val="32"/>
          <w:lang w:eastAsia="zh-CN"/>
        </w:rPr>
        <w:t>中评委办公室</w:t>
      </w:r>
      <w:r>
        <w:rPr>
          <w:rFonts w:hint="eastAsia" w:ascii="仿宋" w:hAnsi="仿宋" w:eastAsia="仿宋" w:cs="仿宋"/>
          <w:sz w:val="32"/>
          <w:szCs w:val="32"/>
        </w:rPr>
        <w:t>应安排做好评审会议记录，内容包括出席评委、评审对象、评议意见、合议意见及投票结果、评审未通过原因等内容，会议记录归档管理。</w:t>
      </w:r>
    </w:p>
    <w:p w14:paraId="4FBBE68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(三)评审结果公示</w:t>
      </w:r>
    </w:p>
    <w:p w14:paraId="23F3594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评审结果</w:t>
      </w:r>
      <w:r>
        <w:rPr>
          <w:rFonts w:hint="eastAsia" w:ascii="仿宋" w:hAnsi="仿宋" w:eastAsia="仿宋" w:cs="仿宋"/>
          <w:sz w:val="32"/>
          <w:szCs w:val="32"/>
        </w:rPr>
        <w:t>公示期为5个工作日</w:t>
      </w:r>
      <w:r>
        <w:rPr>
          <w:rFonts w:hint="eastAsia" w:ascii="仿宋" w:hAnsi="仿宋" w:eastAsia="仿宋" w:cs="仿宋"/>
          <w:sz w:val="32"/>
          <w:szCs w:val="32"/>
          <w:lang w:eastAsia="zh-CN"/>
        </w:rPr>
        <w:t>，</w:t>
      </w:r>
      <w:r>
        <w:rPr>
          <w:rFonts w:hint="eastAsia" w:ascii="仿宋" w:hAnsi="仿宋" w:eastAsia="仿宋" w:cs="仿宋"/>
          <w:sz w:val="32"/>
          <w:szCs w:val="32"/>
        </w:rPr>
        <w:t>公示期间，对通过举报投诉等方式发现的问题线索，由</w:t>
      </w:r>
      <w:r>
        <w:rPr>
          <w:rFonts w:hint="eastAsia" w:ascii="仿宋" w:hAnsi="仿宋" w:eastAsia="仿宋" w:cs="仿宋"/>
          <w:sz w:val="32"/>
          <w:szCs w:val="32"/>
          <w:lang w:eastAsia="zh-CN"/>
        </w:rPr>
        <w:t>中评委办公室</w:t>
      </w:r>
      <w:r>
        <w:rPr>
          <w:rFonts w:hint="eastAsia" w:ascii="仿宋" w:hAnsi="仿宋" w:eastAsia="仿宋" w:cs="仿宋"/>
          <w:sz w:val="32"/>
          <w:szCs w:val="32"/>
        </w:rPr>
        <w:t>会同监委会受理并调查核实。</w:t>
      </w:r>
    </w:p>
    <w:p w14:paraId="00102EB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(四)评审结果备案</w:t>
      </w:r>
    </w:p>
    <w:p w14:paraId="683C23E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经公示无异议的评审通过人员，</w:t>
      </w:r>
      <w:r>
        <w:rPr>
          <w:rFonts w:hint="eastAsia" w:ascii="仿宋" w:hAnsi="仿宋" w:eastAsia="仿宋" w:cs="仿宋"/>
          <w:sz w:val="32"/>
          <w:szCs w:val="32"/>
          <w:lang w:eastAsia="zh-CN"/>
        </w:rPr>
        <w:t>报省文化和旅游厅核准确认参评人员任职资格</w:t>
      </w:r>
      <w:r>
        <w:rPr>
          <w:rFonts w:hint="eastAsia" w:ascii="仿宋" w:hAnsi="仿宋" w:eastAsia="仿宋" w:cs="仿宋"/>
          <w:sz w:val="32"/>
          <w:szCs w:val="32"/>
        </w:rPr>
        <w:t>，并报人力资源社会保障部门备案。</w:t>
      </w:r>
    </w:p>
    <w:p w14:paraId="1ADDDFD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(五)发文发证</w:t>
      </w:r>
    </w:p>
    <w:p w14:paraId="0340D8B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下发专业技术职务任职资格批准文件。专业技术资格时间自评审委员会通过之日起计算。</w:t>
      </w:r>
    </w:p>
    <w:p w14:paraId="777F8EF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4016A26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纪律与监督</w:t>
      </w:r>
    </w:p>
    <w:p w14:paraId="2A3AFFD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32E6BF3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 w:hAnsi="仿宋" w:eastAsia="仿宋" w:cs="仿宋"/>
          <w:b/>
          <w:bCs/>
          <w:sz w:val="32"/>
          <w:szCs w:val="32"/>
        </w:rPr>
        <w:t xml:space="preserve"> </w:t>
      </w:r>
      <w:r>
        <w:rPr>
          <w:rFonts w:hint="eastAsia" w:ascii="仿宋" w:hAnsi="仿宋" w:eastAsia="仿宋" w:cs="仿宋"/>
          <w:sz w:val="32"/>
          <w:szCs w:val="32"/>
        </w:rPr>
        <w:t>职称评审各个环节工作要严守纪律，公开公平公正地操作，广泛接受社会各界的监督。</w:t>
      </w:r>
      <w:r>
        <w:rPr>
          <w:rFonts w:hint="eastAsia" w:ascii="仿宋" w:hAnsi="仿宋" w:eastAsia="仿宋" w:cs="仿宋"/>
          <w:sz w:val="32"/>
          <w:szCs w:val="32"/>
          <w:lang w:eastAsia="zh-CN"/>
        </w:rPr>
        <w:t>湖北省图书馆纪委负责</w:t>
      </w:r>
      <w:r>
        <w:rPr>
          <w:rFonts w:hint="eastAsia" w:ascii="仿宋" w:hAnsi="仿宋" w:eastAsia="仿宋" w:cs="仿宋"/>
          <w:sz w:val="32"/>
          <w:szCs w:val="32"/>
        </w:rPr>
        <w:t>对职称评审工作的全程监督，受理举报、申诉，发现问题责令纠正，出现违纪违规问题，按有关规定严肃追责问责。涉嫌犯罪的，移送司法机关处理。</w:t>
      </w:r>
    </w:p>
    <w:p w14:paraId="4D77533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 xml:space="preserve">条 </w:t>
      </w:r>
      <w:r>
        <w:rPr>
          <w:rFonts w:hint="eastAsia" w:ascii="仿宋" w:hAnsi="仿宋" w:eastAsia="仿宋" w:cs="仿宋"/>
          <w:sz w:val="32"/>
          <w:szCs w:val="32"/>
        </w:rPr>
        <w:t>申报材料必须真实有效。对伪造学历、资历及各种资质资格或填报假材料，提供假数据、假成果、假论文等弄虚作假的申报人员，一经查实，取消其当年申报资格；已经评审通过的，评审结果无效，将当事人计入失信人员黑名单，三年内不得重新申报。</w:t>
      </w:r>
    </w:p>
    <w:p w14:paraId="39D6F0CF">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 xml:space="preserve">条 </w:t>
      </w:r>
      <w:r>
        <w:rPr>
          <w:rFonts w:hint="eastAsia" w:ascii="仿宋" w:hAnsi="仿宋" w:eastAsia="仿宋" w:cs="仿宋"/>
          <w:sz w:val="32"/>
          <w:szCs w:val="32"/>
          <w:lang w:eastAsia="zh-CN"/>
        </w:rPr>
        <w:t>湖北</w:t>
      </w:r>
      <w:r>
        <w:rPr>
          <w:rFonts w:hint="eastAsia" w:ascii="仿宋" w:hAnsi="仿宋" w:eastAsia="仿宋" w:cs="仿宋"/>
          <w:sz w:val="32"/>
          <w:szCs w:val="32"/>
        </w:rPr>
        <w:t>省图书馆</w:t>
      </w:r>
      <w:r>
        <w:rPr>
          <w:rFonts w:hint="eastAsia" w:ascii="仿宋" w:hAnsi="仿宋" w:eastAsia="仿宋" w:cs="仿宋"/>
          <w:sz w:val="32"/>
          <w:szCs w:val="32"/>
          <w:lang w:eastAsia="zh-CN"/>
        </w:rPr>
        <w:t>需</w:t>
      </w:r>
      <w:r>
        <w:rPr>
          <w:rFonts w:hint="eastAsia" w:ascii="仿宋" w:hAnsi="仿宋" w:eastAsia="仿宋" w:cs="仿宋"/>
          <w:sz w:val="32"/>
          <w:szCs w:val="32"/>
        </w:rPr>
        <w:t>对申报材料必须严格审核把关，严格执行“谁审核、谁签名；谁签名、谁负责”的原则，凡在职称评审工作中发生违规违纪行为的，将按照有关规定追究相关人员责任。</w:t>
      </w:r>
    </w:p>
    <w:p w14:paraId="7050B4F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26BBDC4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附 则</w:t>
      </w:r>
    </w:p>
    <w:p w14:paraId="5B82D38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4B7523E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十九</w:t>
      </w:r>
      <w:r>
        <w:rPr>
          <w:rFonts w:hint="eastAsia" w:ascii="仿宋_GB2312" w:hAnsi="仿宋_GB2312" w:eastAsia="仿宋_GB2312" w:cs="仿宋_GB2312"/>
          <w:b/>
          <w:bCs/>
          <w:sz w:val="32"/>
          <w:szCs w:val="32"/>
        </w:rPr>
        <w:t xml:space="preserve">条 </w:t>
      </w:r>
      <w:r>
        <w:rPr>
          <w:rFonts w:hint="eastAsia" w:ascii="仿宋" w:hAnsi="仿宋" w:eastAsia="仿宋" w:cs="仿宋"/>
          <w:sz w:val="32"/>
          <w:szCs w:val="32"/>
        </w:rPr>
        <w:t>本办法由</w:t>
      </w:r>
      <w:r>
        <w:rPr>
          <w:rFonts w:hint="eastAsia" w:ascii="仿宋" w:hAnsi="仿宋" w:eastAsia="仿宋" w:cs="仿宋"/>
          <w:sz w:val="32"/>
          <w:szCs w:val="32"/>
          <w:lang w:eastAsia="zh-CN"/>
        </w:rPr>
        <w:t>省文化和旅游厅人事处</w:t>
      </w:r>
      <w:r>
        <w:rPr>
          <w:rFonts w:hint="eastAsia" w:ascii="仿宋" w:hAnsi="仿宋" w:eastAsia="仿宋" w:cs="仿宋"/>
          <w:sz w:val="32"/>
          <w:szCs w:val="32"/>
        </w:rPr>
        <w:t>负责解释。</w:t>
      </w:r>
    </w:p>
    <w:p w14:paraId="00A08D4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 xml:space="preserve">第二十条 </w:t>
      </w:r>
      <w:r>
        <w:rPr>
          <w:rFonts w:hint="eastAsia" w:ascii="仿宋" w:hAnsi="仿宋" w:eastAsia="仿宋" w:cs="仿宋"/>
          <w:sz w:val="32"/>
          <w:szCs w:val="32"/>
        </w:rPr>
        <w:t>本办法自发布之日起施行。</w:t>
      </w:r>
    </w:p>
    <w:p w14:paraId="620B722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B39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D83D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7D83D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029A6"/>
    <w:rsid w:val="03BE6E5C"/>
    <w:rsid w:val="08892439"/>
    <w:rsid w:val="0B974E6D"/>
    <w:rsid w:val="0E8605FD"/>
    <w:rsid w:val="104A18C6"/>
    <w:rsid w:val="17811538"/>
    <w:rsid w:val="1BBE01F3"/>
    <w:rsid w:val="2BEB69BB"/>
    <w:rsid w:val="2EDEF476"/>
    <w:rsid w:val="33A81058"/>
    <w:rsid w:val="366C58A8"/>
    <w:rsid w:val="377B73E2"/>
    <w:rsid w:val="3A7B57D6"/>
    <w:rsid w:val="468108ED"/>
    <w:rsid w:val="48BD1EB8"/>
    <w:rsid w:val="58A106A5"/>
    <w:rsid w:val="5F6F9BB5"/>
    <w:rsid w:val="66EB6DD3"/>
    <w:rsid w:val="6787125F"/>
    <w:rsid w:val="6F6D8CB8"/>
    <w:rsid w:val="6F7995E5"/>
    <w:rsid w:val="6FF9BDB2"/>
    <w:rsid w:val="79FF1221"/>
    <w:rsid w:val="7DDD1C78"/>
    <w:rsid w:val="7EA029A6"/>
    <w:rsid w:val="7FA59836"/>
    <w:rsid w:val="947C53F1"/>
    <w:rsid w:val="A5F74F22"/>
    <w:rsid w:val="A77E4C9A"/>
    <w:rsid w:val="A96D869B"/>
    <w:rsid w:val="AF3EB55F"/>
    <w:rsid w:val="B4AE5CA1"/>
    <w:rsid w:val="DF75A08F"/>
    <w:rsid w:val="EBCF0815"/>
    <w:rsid w:val="EF09DF65"/>
    <w:rsid w:val="FD6B6065"/>
    <w:rsid w:val="FDFEBB46"/>
    <w:rsid w:val="FEED2EBF"/>
    <w:rsid w:val="FF5F27E9"/>
    <w:rsid w:val="FF5F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3746</Words>
  <Characters>3782</Characters>
  <Lines>0</Lines>
  <Paragraphs>0</Paragraphs>
  <TotalTime>4</TotalTime>
  <ScaleCrop>false</ScaleCrop>
  <LinksUpToDate>false</LinksUpToDate>
  <CharactersWithSpaces>3811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2025-08-11T02:34:00Z</dcterms:created>
  <dc:creator>莫宝</dc:creator>
  <cp:lastModifiedBy>莫宝</cp:lastModifiedBy>
  <cp:lastPrinted>2026-05-15T06:38:36Z</cp:lastPrinted>
  <dcterms:modified xsi:type="dcterms:W3CDTF">2026-05-15T06:49:32Z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587ECADEE4134F5AA7BB060AC631F7D5_11</vt:lpwstr>
  </property>
  <property fmtid="{D5CDD505-2E9C-101B-9397-08002B2CF9AE}" pid="4" name="KSOTemplateDocerSaveRecord">
    <vt:lpwstr>eyJoZGlkIjoiMTFiNDIwMGE2NjllMTFlYjE5OTk3ZGZjYWNhMmRkODMiLCJ1c2VySWQiOiIyNjg3ODIyMzkifQ==</vt:lpwstr>
  </property>
</Properties>
</file>